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Kjøpekontrakt — privat salg av båt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Salg mellom private. Kjøpsloven gjelder.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Selger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Kjøper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Båten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Merke og modell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Byggeår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Skroglengde (meter)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HIN/CIN-nummer (skrognummer)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Skrogmateriale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Farge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Registrering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Kryss av for hvor båten eventuelt er registrert, og før opp registreringsnummer: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Småbåtregisteret (Redningsselskapet)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Skipsregisteret NOR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Ikke registrert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Registreringsnummer (hvis registrert)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Motor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Motormerke og modell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Ytelse (hk/kW)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Drivstoff (bensin/diesel/el)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Motortype (påhengs/innenbords/hekkaggregat)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Serienummer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Motortimer ved salg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Årsmodell motor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Tilhenger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Kryss av om tilhenger medfølger salget: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Tilhenger medfølger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Tilhenger medfølger ikke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Tilhenger merke og modell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Registreringsnummer tilhenger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Totalvekt / nyttelast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Medfølgende utstyr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Følgende utstyr og dokumenter medfølger båten (f.eks. elektronikk, redningsvester, presenning, ekstra propell, servicehefte, instruksjonsbøker, nøkler):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Medfølgende utstyr og dokumenter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Service og vedlikehold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siste service motor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Verksted/utfører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siste bunnstoffing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Eventuelle større reparasjoner siste 3 år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Båtens tilstand</w:t>
      </w:r>
    </w:p>
    <w:p>
      <w:pPr>
        <w:spacing w:after="80"/>
      </w:pPr>
      <w:r>
        <w:rPr>
          <w:color w:val="334155"/>
          <w:sz w:val="21"/>
          <w:szCs w:val="21"/>
        </w:rPr>
        <w:t xml:space="preserve">Båten med motor, tilhenger og utstyr selges «som den er», jf. kjøpsloven § 19. Selger bekrefter å ha opplyst om alle kjente feil, mangler og skader, herunder eventuelle tidligere grunnstøtinger, osmose, vanninntrenging eller motorhavari: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Kjente feil, mangler og skadehistorikk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9. Prøvetur og besiktigelse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Kryss av hva som er gjennomført før signering: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Kjøper har vært på prøvetur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Kjøper har besiktiget båten på land/i sjø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Uavhengig tilstandsrapport foreligger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Kjøper kjøper båten uten prøvetur og aksepterer dette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10. Pris og betaling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Kjøpesum (NOK)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Betalingsmåte (bankoverføring/kontant)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Betalingsdato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Eventuelt forskudd/depositum (NOK)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11. Overlevering</w:t>
      </w:r>
    </w:p>
    <w:p>
      <w:pPr>
        <w:spacing w:after="80"/>
      </w:pPr>
      <w:r>
        <w:rPr>
          <w:color w:val="334155"/>
          <w:sz w:val="21"/>
          <w:szCs w:val="21"/>
        </w:rPr>
        <w:t xml:space="preserve">Eiendomsretten og risikoen for båten går over på kjøper ved overlevering mot fullt oppgjør.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Overleveringssted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Overleveringsdato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Motortimer ved overlevering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Hvem melder eventuelt eierskifte i registeret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12. Signatur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Kontrakten er inngått i to eksemplarer, ett til hver part. Begge parter bekrefter at opplysningene over er riktige og at båten med utstyr er overlevert/overtas i den stand som er beskrevet.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Selger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Kjøper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Kjøpekontrakt — privat salg av båt</dc:title>
  <dc:creator>esigner.no</dc:creator>
  <dc:description>Gratis kjøpekontrakt for privat salg av båt. Skrog, motor, HIN, utstyr, pris og «som den er»-forbehold. Last ned PDF eller Word og signer med BankID.</dc:description>
  <cp:lastModifiedBy>Un-named</cp:lastModifiedBy>
  <cp:revision>1</cp:revision>
  <dcterms:created xsi:type="dcterms:W3CDTF">2026-06-03T10:13:24.287Z</dcterms:created>
  <dcterms:modified xsi:type="dcterms:W3CDTF">2026-06-03T10:13:24.287Z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